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3AD4A" w14:textId="6CD648AA" w:rsidR="00D71448" w:rsidRDefault="00D71448" w:rsidP="00D7144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24</w:t>
      </w:r>
      <w:r>
        <w:rPr>
          <w:rFonts w:ascii="Arial" w:hAnsi="Arial" w:cs="Arial"/>
          <w:b/>
          <w:bCs/>
          <w:sz w:val="24"/>
        </w:rPr>
        <w:tab/>
      </w:r>
      <w:r w:rsidR="00BF25A6" w:rsidRPr="00BF25A6">
        <w:rPr>
          <w:rFonts w:ascii="Arial" w:hAnsi="Arial" w:cs="Arial"/>
          <w:b/>
          <w:bCs/>
          <w:sz w:val="24"/>
        </w:rPr>
        <w:t>S2-17</w:t>
      </w:r>
      <w:r w:rsidR="004C562F">
        <w:rPr>
          <w:rFonts w:ascii="Arial" w:hAnsi="Arial" w:cs="Arial"/>
          <w:b/>
          <w:bCs/>
          <w:sz w:val="24"/>
        </w:rPr>
        <w:t>9</w:t>
      </w:r>
      <w:r w:rsidR="006D664B">
        <w:rPr>
          <w:rFonts w:ascii="Arial" w:hAnsi="Arial" w:cs="Arial"/>
          <w:b/>
          <w:bCs/>
          <w:sz w:val="24"/>
        </w:rPr>
        <w:t>404</w:t>
      </w:r>
    </w:p>
    <w:p w14:paraId="789BA9A6" w14:textId="1FE0B527" w:rsidR="00D71448" w:rsidRDefault="00D71448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 November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December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Pr="007C15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6D664B">
        <w:rPr>
          <w:rFonts w:ascii="Arial" w:hAnsi="Arial" w:cs="Arial"/>
          <w:b/>
          <w:bCs/>
          <w:color w:val="0000FF"/>
        </w:rPr>
        <w:t>9347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D71448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7FFA8AFA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52388D">
        <w:rPr>
          <w:rFonts w:ascii="Arial" w:hAnsi="Arial" w:cs="Arial"/>
          <w:b/>
        </w:rPr>
        <w:t xml:space="preserve">: </w:t>
      </w:r>
      <w:r w:rsidR="003C6380">
        <w:rPr>
          <w:rFonts w:ascii="Arial" w:hAnsi="Arial" w:cs="Arial"/>
          <w:b/>
          <w:lang w:eastAsia="ko-KR"/>
        </w:rPr>
        <w:t>Clarification on LADN location reporting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74BED3E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6.5.3 Session management and continuity functions and flows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397D2CA4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435D1">
        <w:rPr>
          <w:rFonts w:ascii="Arial" w:hAnsi="Arial" w:cs="Arial"/>
          <w:i/>
        </w:rPr>
        <w:t xml:space="preserve"> This contribution is </w:t>
      </w:r>
      <w:r w:rsidR="00914A4A">
        <w:rPr>
          <w:rFonts w:ascii="Arial" w:hAnsi="Arial" w:cs="Arial"/>
          <w:i/>
        </w:rPr>
        <w:t>proposed to clarify LADN location reporting.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46F1425D" w14:textId="2F307F9C" w:rsidR="00E90DDD" w:rsidRPr="00E90DDD" w:rsidRDefault="00F72634" w:rsidP="00237F12">
      <w:pPr>
        <w:rPr>
          <w:lang w:eastAsia="ko-KR"/>
        </w:rPr>
      </w:pPr>
      <w:ins w:id="0" w:author="Myungjune@LGE r1" w:date="2017-11-29T15:52:00Z">
        <w:r>
          <w:rPr>
            <w:rFonts w:hint="eastAsia"/>
            <w:lang w:eastAsia="ko-KR"/>
          </w:rPr>
          <w:t>Based on the discussion during the session, this contribution clarifies that</w:t>
        </w:r>
      </w:ins>
      <w:ins w:id="1" w:author="Myungjune@LGE r1" w:date="2017-11-29T15:53:00Z">
        <w:r>
          <w:rPr>
            <w:lang w:eastAsia="ko-KR"/>
          </w:rPr>
          <w:t xml:space="preserve"> location</w:t>
        </w:r>
      </w:ins>
      <w:ins w:id="2" w:author="Myungjune@LGE r1" w:date="2017-11-29T15:52:00Z">
        <w:r>
          <w:rPr>
            <w:rFonts w:hint="eastAsia"/>
            <w:lang w:eastAsia="ko-KR"/>
          </w:rPr>
          <w:t xml:space="preserve"> event subscription is transferred between AMFs.</w:t>
        </w:r>
      </w:ins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7166E35C" w:rsidR="00CA4883" w:rsidRDefault="00CA4883" w:rsidP="00D45BD5">
      <w:pPr>
        <w:rPr>
          <w:rFonts w:eastAsia="MS Mincho"/>
        </w:rPr>
      </w:pPr>
    </w:p>
    <w:p w14:paraId="253DF791" w14:textId="77777777" w:rsidR="00DB714C" w:rsidRPr="00B6630E" w:rsidRDefault="00DB714C" w:rsidP="00DB714C">
      <w:pPr>
        <w:pStyle w:val="3"/>
        <w:rPr>
          <w:lang w:eastAsia="zh-CN"/>
        </w:rPr>
      </w:pPr>
      <w:bookmarkStart w:id="3" w:name="_Toc497911204"/>
      <w:bookmarkStart w:id="4" w:name="_Toc497937750"/>
      <w:bookmarkStart w:id="5" w:name="_Toc497943925"/>
      <w:bookmarkStart w:id="6" w:name="_Toc497944725"/>
      <w:r w:rsidRPr="00B6630E">
        <w:t>5.6.11</w:t>
      </w:r>
      <w:r w:rsidRPr="00B6630E">
        <w:tab/>
      </w:r>
      <w:r w:rsidRPr="00B6630E">
        <w:rPr>
          <w:lang w:eastAsia="zh-CN"/>
        </w:rPr>
        <w:t>UE Location change notification</w:t>
      </w:r>
      <w:bookmarkEnd w:id="3"/>
      <w:bookmarkEnd w:id="4"/>
      <w:bookmarkEnd w:id="5"/>
      <w:bookmarkEnd w:id="6"/>
    </w:p>
    <w:p w14:paraId="554F41A7" w14:textId="77777777" w:rsidR="00DB714C" w:rsidRPr="00B6630E" w:rsidRDefault="00DB714C" w:rsidP="00DB714C">
      <w:pPr>
        <w:tabs>
          <w:tab w:val="num" w:pos="1440"/>
        </w:tabs>
        <w:rPr>
          <w:lang w:eastAsia="zh-CN"/>
        </w:rPr>
      </w:pPr>
      <w:r w:rsidRPr="00B6630E">
        <w:rPr>
          <w:lang w:eastAsia="zh-CN"/>
        </w:rPr>
        <w:t xml:space="preserve">When a </w:t>
      </w:r>
      <w:r>
        <w:rPr>
          <w:lang w:eastAsia="zh-CN"/>
        </w:rPr>
        <w:t>PDU Session</w:t>
      </w:r>
      <w:r w:rsidRPr="00B6630E">
        <w:rPr>
          <w:lang w:eastAsia="zh-CN"/>
        </w:rPr>
        <w:t xml:space="preserve"> is established</w:t>
      </w:r>
      <w:r w:rsidRPr="00961251">
        <w:rPr>
          <w:lang w:eastAsia="zh-CN"/>
        </w:rPr>
        <w:t xml:space="preserve"> </w:t>
      </w:r>
      <w:r>
        <w:rPr>
          <w:lang w:eastAsia="zh-CN"/>
        </w:rPr>
        <w:t>or modified, or when the user plane path has been changed (e.g. UPF re-allocation)</w:t>
      </w:r>
      <w:r w:rsidRPr="00B6630E">
        <w:rPr>
          <w:lang w:eastAsia="zh-CN"/>
        </w:rPr>
        <w:t>, SMF may determine an area of interest, e.g. based on UPF service area</w:t>
      </w:r>
      <w:r>
        <w:rPr>
          <w:lang w:eastAsia="zh-CN"/>
        </w:rPr>
        <w:t xml:space="preserve">, etc., </w:t>
      </w:r>
      <w:r w:rsidRPr="00D85CAB">
        <w:rPr>
          <w:lang w:eastAsia="zh-CN"/>
        </w:rPr>
        <w:t>and subscribe to AMF notifications</w:t>
      </w:r>
      <w:r w:rsidRPr="00B6630E">
        <w:rPr>
          <w:lang w:eastAsia="zh-CN"/>
        </w:rPr>
        <w:t xml:space="preserve">. When the AMF detects that the UE has moved </w:t>
      </w:r>
      <w:r>
        <w:rPr>
          <w:lang w:eastAsia="zh-CN"/>
        </w:rPr>
        <w:t xml:space="preserve">in or </w:t>
      </w:r>
      <w:r w:rsidRPr="00B6630E">
        <w:rPr>
          <w:lang w:eastAsia="zh-CN"/>
        </w:rPr>
        <w:t>out of that area, it need notify SMF of the UE's new location.</w:t>
      </w:r>
    </w:p>
    <w:p w14:paraId="5C96848D" w14:textId="77777777" w:rsidR="00DB714C" w:rsidRDefault="00DB714C" w:rsidP="00DB714C">
      <w:pPr>
        <w:tabs>
          <w:tab w:val="num" w:pos="1440"/>
        </w:tabs>
        <w:rPr>
          <w:lang w:eastAsia="zh-CN"/>
        </w:rPr>
      </w:pPr>
      <w:r>
        <w:rPr>
          <w:lang w:eastAsia="zh-CN"/>
        </w:rPr>
        <w:t>For 3GPP access the area of interest is defined by a list of Tracking Areas.</w:t>
      </w:r>
    </w:p>
    <w:p w14:paraId="1567E9BF" w14:textId="77777777" w:rsidR="00DB714C" w:rsidRDefault="00DB714C" w:rsidP="00DB714C">
      <w:pPr>
        <w:tabs>
          <w:tab w:val="num" w:pos="1440"/>
        </w:tabs>
        <w:rPr>
          <w:lang w:eastAsia="zh-CN"/>
        </w:rPr>
      </w:pPr>
      <w:r w:rsidRPr="00B6630E">
        <w:rPr>
          <w:lang w:eastAsia="zh-CN"/>
        </w:rPr>
        <w:t xml:space="preserve">SMF subscribes to </w:t>
      </w:r>
      <w:r w:rsidRPr="00AA6BBC">
        <w:t>"</w:t>
      </w:r>
      <w:r w:rsidRPr="00B6630E">
        <w:rPr>
          <w:lang w:eastAsia="zh-CN"/>
        </w:rPr>
        <w:t>UE mobility event Notification</w:t>
      </w:r>
      <w:r w:rsidRPr="00AA6BBC">
        <w:t>"</w:t>
      </w:r>
      <w:r w:rsidRPr="00B6630E">
        <w:rPr>
          <w:lang w:eastAsia="zh-CN"/>
        </w:rPr>
        <w:t xml:space="preserve"> service provided by AMF. During subscription, SMF provides the area of interest to AMF. The AMF sends UE's new location to SMF when AMF detects that the UE has moved </w:t>
      </w:r>
      <w:r>
        <w:rPr>
          <w:lang w:eastAsia="zh-CN"/>
        </w:rPr>
        <w:t xml:space="preserve">in or </w:t>
      </w:r>
      <w:r w:rsidRPr="00B6630E">
        <w:rPr>
          <w:lang w:eastAsia="zh-CN"/>
        </w:rPr>
        <w:t>out of that area.</w:t>
      </w:r>
      <w:r w:rsidRPr="00D369E3">
        <w:rPr>
          <w:lang w:eastAsia="zh-CN"/>
        </w:rPr>
        <w:t xml:space="preserve"> </w:t>
      </w:r>
      <w:r>
        <w:rPr>
          <w:lang w:eastAsia="zh-CN"/>
        </w:rPr>
        <w:t>Upon reception of new UE location notification from AMF, the SMF determines how to deal with the PDU Session, e.g. reallocate UPF</w:t>
      </w:r>
      <w:r>
        <w:rPr>
          <w:rFonts w:eastAsia="SimSun" w:hint="eastAsia"/>
          <w:lang w:eastAsia="zh-CN"/>
        </w:rPr>
        <w:t>.</w:t>
      </w:r>
    </w:p>
    <w:p w14:paraId="4E7EF3AA" w14:textId="77777777" w:rsidR="00DB714C" w:rsidRDefault="00DB714C" w:rsidP="00DB714C">
      <w:pPr>
        <w:rPr>
          <w:lang w:eastAsia="zh-CN"/>
        </w:rPr>
      </w:pPr>
      <w:r w:rsidRPr="006A5355">
        <w:t xml:space="preserve">If the AMF is subscribed to an area of interest by the SMF, and this area of interest </w:t>
      </w:r>
      <w:r w:rsidRPr="006A5355">
        <w:rPr>
          <w:rFonts w:eastAsia="SimSun" w:hint="eastAsia"/>
          <w:lang w:eastAsia="zh-CN"/>
        </w:rPr>
        <w:t xml:space="preserve">is </w:t>
      </w:r>
      <w:r w:rsidRPr="004E32C2">
        <w:rPr>
          <w:rFonts w:eastAsia="SimSun" w:hint="eastAsia"/>
          <w:lang w:eastAsia="zh-CN"/>
        </w:rPr>
        <w:t>smaller than</w:t>
      </w:r>
      <w:r w:rsidRPr="006A5355">
        <w:rPr>
          <w:rFonts w:eastAsia="SimSun" w:hint="eastAsia"/>
          <w:lang w:eastAsia="zh-CN"/>
        </w:rPr>
        <w:t xml:space="preserve"> </w:t>
      </w:r>
      <w:r w:rsidRPr="006A5355">
        <w:t xml:space="preserve">the Registration Area sent to the UE, the AMF may </w:t>
      </w:r>
      <w:r w:rsidRPr="004E32C2">
        <w:rPr>
          <w:rFonts w:eastAsia="SimSun"/>
          <w:lang w:eastAsia="zh-CN"/>
        </w:rPr>
        <w:t>provide</w:t>
      </w:r>
      <w:r w:rsidRPr="004E32C2">
        <w:rPr>
          <w:rFonts w:eastAsia="SimSun" w:hint="eastAsia"/>
          <w:lang w:eastAsia="zh-CN"/>
        </w:rPr>
        <w:t xml:space="preserve"> the</w:t>
      </w:r>
      <w:r w:rsidRPr="004E32C2">
        <w:t xml:space="preserve"> area of interest information </w:t>
      </w:r>
      <w:r w:rsidRPr="004E32C2">
        <w:rPr>
          <w:rFonts w:eastAsia="SimSun" w:hint="eastAsia"/>
          <w:lang w:eastAsia="zh-CN"/>
        </w:rPr>
        <w:t>to NG-RAN</w:t>
      </w:r>
      <w:r w:rsidRPr="004E32C2">
        <w:t xml:space="preserve"> via the location reporting procedure specified in T</w:t>
      </w:r>
      <w:r w:rsidRPr="004E32C2">
        <w:rPr>
          <w:rFonts w:eastAsia="SimSun"/>
          <w:lang w:eastAsia="zh-CN"/>
        </w:rPr>
        <w:t>S </w:t>
      </w:r>
      <w:r w:rsidRPr="004E32C2">
        <w:t xml:space="preserve">23.502 [3]. If the </w:t>
      </w:r>
      <w:r w:rsidRPr="004E32C2">
        <w:rPr>
          <w:rFonts w:eastAsia="SimSun" w:hint="eastAsia"/>
          <w:lang w:eastAsia="zh-CN"/>
        </w:rPr>
        <w:t>NG-</w:t>
      </w:r>
      <w:r w:rsidRPr="004E32C2">
        <w:t>RAN detects the UE moves out of</w:t>
      </w:r>
      <w:r w:rsidRPr="004E32C2">
        <w:rPr>
          <w:rFonts w:eastAsia="SimSun" w:hint="eastAsia"/>
          <w:lang w:eastAsia="zh-CN"/>
        </w:rPr>
        <w:t xml:space="preserve"> or into</w:t>
      </w:r>
      <w:r w:rsidRPr="006A5355">
        <w:t xml:space="preserve"> the area</w:t>
      </w:r>
      <w:r w:rsidRPr="006A5355">
        <w:rPr>
          <w:rFonts w:eastAsia="SimSun" w:hint="eastAsia"/>
          <w:lang w:eastAsia="zh-CN"/>
        </w:rPr>
        <w:t xml:space="preserve"> of interest</w:t>
      </w:r>
      <w:r w:rsidRPr="006A5355">
        <w:t xml:space="preserve"> provided by the AMF, </w:t>
      </w:r>
      <w:r w:rsidRPr="004E32C2">
        <w:rPr>
          <w:rFonts w:eastAsia="SimSun" w:hint="eastAsia"/>
          <w:lang w:eastAsia="zh-CN"/>
        </w:rPr>
        <w:t>NG-</w:t>
      </w:r>
      <w:r w:rsidRPr="004E32C2">
        <w:t>RAN</w:t>
      </w:r>
      <w:r w:rsidRPr="004E32C2">
        <w:rPr>
          <w:rFonts w:eastAsia="SimSun" w:hint="eastAsia"/>
          <w:lang w:eastAsia="zh-CN"/>
        </w:rPr>
        <w:t xml:space="preserve"> </w:t>
      </w:r>
      <w:r w:rsidRPr="004E32C2">
        <w:t>notif</w:t>
      </w:r>
      <w:r w:rsidRPr="004E32C2">
        <w:rPr>
          <w:rFonts w:eastAsia="SimSun" w:hint="eastAsia"/>
          <w:lang w:eastAsia="zh-CN"/>
        </w:rPr>
        <w:t>ies</w:t>
      </w:r>
      <w:r w:rsidRPr="004E32C2">
        <w:t xml:space="preserve"> the latest </w:t>
      </w:r>
      <w:r w:rsidRPr="004E32C2">
        <w:rPr>
          <w:rFonts w:eastAsia="SimSun" w:hint="eastAsia"/>
          <w:lang w:eastAsia="zh-CN"/>
        </w:rPr>
        <w:t xml:space="preserve">UE </w:t>
      </w:r>
      <w:r w:rsidRPr="004E32C2">
        <w:t xml:space="preserve">location </w:t>
      </w:r>
      <w:r w:rsidRPr="004E32C2">
        <w:rPr>
          <w:rFonts w:eastAsia="SimSun" w:hint="eastAsia"/>
          <w:lang w:eastAsia="zh-CN"/>
        </w:rPr>
        <w:t>to AMF</w:t>
      </w:r>
      <w:r w:rsidRPr="004E32C2">
        <w:t>.</w:t>
      </w:r>
    </w:p>
    <w:p w14:paraId="7756B232" w14:textId="122825F4" w:rsidR="00DB714C" w:rsidRPr="00B6630E" w:rsidRDefault="00DB714C" w:rsidP="00DB714C">
      <w:pPr>
        <w:tabs>
          <w:tab w:val="num" w:pos="1440"/>
        </w:tabs>
        <w:rPr>
          <w:lang w:eastAsia="zh-CN"/>
        </w:rPr>
      </w:pPr>
      <w:r w:rsidRPr="00C2448A">
        <w:rPr>
          <w:lang w:eastAsia="zh-CN"/>
        </w:rPr>
        <w:t xml:space="preserve">In the case of LADN, the SMF only provides the LADN DNN to the AMF to </w:t>
      </w:r>
      <w:r w:rsidRPr="00851ECB">
        <w:t>subscribe to notifications when the UE enters or leaves the LADN service area</w:t>
      </w:r>
      <w:r w:rsidRPr="00C2448A">
        <w:rPr>
          <w:lang w:eastAsia="zh-CN"/>
        </w:rPr>
        <w:t xml:space="preserve">. The </w:t>
      </w:r>
      <w:r w:rsidRPr="00C2448A">
        <w:rPr>
          <w:rFonts w:hint="eastAsia"/>
        </w:rPr>
        <w:t xml:space="preserve">AMF notifies the SMF when </w:t>
      </w:r>
      <w:r w:rsidRPr="00C2448A">
        <w:t xml:space="preserve">the AMF detects that </w:t>
      </w:r>
      <w:r w:rsidRPr="00C2448A">
        <w:rPr>
          <w:rFonts w:hint="eastAsia"/>
        </w:rPr>
        <w:t xml:space="preserve">the UE has moved in or out of </w:t>
      </w:r>
      <w:r>
        <w:rPr>
          <w:rFonts w:eastAsia="SimSun"/>
          <w:lang w:eastAsia="zh-CN"/>
        </w:rPr>
        <w:t>an area where the</w:t>
      </w:r>
      <w:r>
        <w:t xml:space="preserve"> </w:t>
      </w:r>
      <w:r w:rsidRPr="00C2448A">
        <w:t xml:space="preserve">LADN </w:t>
      </w:r>
      <w:r>
        <w:t xml:space="preserve">is available. </w:t>
      </w:r>
      <w:r>
        <w:rPr>
          <w:lang w:eastAsia="zh-CN"/>
        </w:rPr>
        <w:t xml:space="preserve">Upon </w:t>
      </w:r>
      <w:r>
        <w:rPr>
          <w:rFonts w:eastAsia="SimSun" w:hint="eastAsia"/>
          <w:lang w:eastAsia="zh-CN"/>
        </w:rPr>
        <w:t>reception of a notification from the</w:t>
      </w:r>
      <w:r>
        <w:rPr>
          <w:lang w:eastAsia="zh-CN"/>
        </w:rPr>
        <w:t xml:space="preserve"> AMF</w:t>
      </w:r>
      <w:r>
        <w:t xml:space="preserve"> that the UE has moved in or out of </w:t>
      </w:r>
      <w:r>
        <w:rPr>
          <w:rFonts w:eastAsia="SimSun"/>
          <w:lang w:eastAsia="zh-CN"/>
        </w:rPr>
        <w:t xml:space="preserve">an </w:t>
      </w:r>
      <w:r>
        <w:rPr>
          <w:rFonts w:eastAsia="SimSun" w:hint="eastAsia"/>
          <w:lang w:eastAsia="zh-CN"/>
        </w:rPr>
        <w:t xml:space="preserve">LADN </w:t>
      </w:r>
      <w:r>
        <w:rPr>
          <w:rFonts w:eastAsia="SimSun"/>
          <w:lang w:eastAsia="zh-CN"/>
        </w:rPr>
        <w:t>area</w:t>
      </w:r>
      <w:r>
        <w:rPr>
          <w:lang w:eastAsia="zh-CN"/>
        </w:rPr>
        <w:t xml:space="preserve">, the SMF determines how to deal with the PDU Session, </w:t>
      </w:r>
      <w:r>
        <w:rPr>
          <w:rFonts w:eastAsia="SimSun" w:hint="eastAsia"/>
          <w:lang w:eastAsia="zh-CN"/>
        </w:rPr>
        <w:t xml:space="preserve">e.g. </w:t>
      </w:r>
      <w:r>
        <w:rPr>
          <w:lang w:eastAsia="zh-CN"/>
        </w:rPr>
        <w:t xml:space="preserve">release </w:t>
      </w:r>
      <w:r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PDU Session</w:t>
      </w:r>
      <w:r>
        <w:rPr>
          <w:rFonts w:eastAsia="SimSun" w:hint="eastAsia"/>
          <w:lang w:eastAsia="zh-CN"/>
        </w:rPr>
        <w:t xml:space="preserve">, </w:t>
      </w:r>
      <w:r>
        <w:rPr>
          <w:lang w:eastAsia="zh-CN"/>
        </w:rPr>
        <w:t>deactivate user plane connection for the PDU Session, etc.</w:t>
      </w:r>
      <w:r w:rsidRPr="001C7F67">
        <w:t xml:space="preserve"> </w:t>
      </w:r>
      <w:r w:rsidRPr="009F5B95">
        <w:t>The AMF may send the UE</w:t>
      </w:r>
      <w:r>
        <w:rPr>
          <w:rFonts w:eastAsia="SimSun" w:hint="eastAsia"/>
          <w:lang w:eastAsia="zh-CN"/>
        </w:rPr>
        <w:t xml:space="preserve"> </w:t>
      </w:r>
      <w:r w:rsidRPr="009F5B95">
        <w:t xml:space="preserve">location </w:t>
      </w:r>
      <w:r>
        <w:rPr>
          <w:rFonts w:eastAsia="SimSun" w:hint="eastAsia"/>
          <w:lang w:eastAsia="zh-CN"/>
        </w:rPr>
        <w:t xml:space="preserve">to the SMF </w:t>
      </w:r>
      <w:r w:rsidRPr="009F5B95">
        <w:t xml:space="preserve">along with </w:t>
      </w:r>
      <w:r>
        <w:t>th</w:t>
      </w:r>
      <w:r>
        <w:rPr>
          <w:rFonts w:eastAsia="SimSun" w:hint="eastAsia"/>
          <w:lang w:eastAsia="zh-CN"/>
        </w:rPr>
        <w:t>e</w:t>
      </w:r>
      <w:r>
        <w:t xml:space="preserve"> notification</w:t>
      </w:r>
      <w:r>
        <w:rPr>
          <w:rFonts w:eastAsia="SimSun" w:hint="eastAsia"/>
          <w:lang w:eastAsia="zh-CN"/>
        </w:rPr>
        <w:t xml:space="preserve">, </w:t>
      </w:r>
      <w:r w:rsidRPr="000F14E0">
        <w:rPr>
          <w:rFonts w:eastAsia="SimSun" w:hint="eastAsia"/>
          <w:lang w:eastAsia="zh-CN"/>
        </w:rPr>
        <w:t xml:space="preserve">e.g. for </w:t>
      </w:r>
      <w:r w:rsidRPr="000F14E0">
        <w:rPr>
          <w:rFonts w:eastAsia="SimSun"/>
          <w:lang w:eastAsia="zh-CN"/>
        </w:rPr>
        <w:t>UPF relocation</w:t>
      </w:r>
      <w:r>
        <w:rPr>
          <w:rFonts w:eastAsia="SimSun"/>
          <w:lang w:eastAsia="zh-CN"/>
        </w:rPr>
        <w:t>.</w:t>
      </w:r>
    </w:p>
    <w:p w14:paraId="5ABABD17" w14:textId="1DE07C6F" w:rsidR="00435775" w:rsidRDefault="00DB714C" w:rsidP="00DB714C">
      <w:pPr>
        <w:tabs>
          <w:tab w:val="num" w:pos="1440"/>
        </w:tabs>
        <w:rPr>
          <w:lang w:eastAsia="zh-CN"/>
        </w:rPr>
      </w:pPr>
      <w:r w:rsidRPr="00D85CAB">
        <w:rPr>
          <w:lang w:eastAsia="ko-KR"/>
        </w:rPr>
        <w:t xml:space="preserve">The </w:t>
      </w:r>
      <w:r w:rsidRPr="00861F98">
        <w:rPr>
          <w:lang w:eastAsia="ko-KR"/>
        </w:rPr>
        <w:t>s</w:t>
      </w:r>
      <w:r w:rsidRPr="00D85CAB">
        <w:rPr>
          <w:lang w:eastAsia="ko-KR"/>
        </w:rPr>
        <w:t>ubscription may be maintained</w:t>
      </w:r>
      <w:r w:rsidRPr="00D85CAB">
        <w:rPr>
          <w:rFonts w:hint="eastAsia"/>
          <w:lang w:eastAsia="ko-KR"/>
        </w:rPr>
        <w:t xml:space="preserve"> </w:t>
      </w:r>
      <w:r w:rsidRPr="00D85CAB">
        <w:rPr>
          <w:lang w:eastAsia="ko-KR"/>
        </w:rPr>
        <w:t xml:space="preserve">during the life of </w:t>
      </w:r>
      <w:r>
        <w:rPr>
          <w:lang w:eastAsia="ko-KR"/>
        </w:rPr>
        <w:t>PDU Session</w:t>
      </w:r>
      <w:r w:rsidRPr="00D85CAB">
        <w:rPr>
          <w:lang w:eastAsia="ko-KR"/>
        </w:rPr>
        <w:t xml:space="preserve">, </w:t>
      </w:r>
      <w:r w:rsidRPr="00D85CAB">
        <w:rPr>
          <w:lang w:eastAsia="zh-CN"/>
        </w:rPr>
        <w:t xml:space="preserve">regardless of the UP activation state of </w:t>
      </w:r>
      <w:r>
        <w:rPr>
          <w:lang w:eastAsia="zh-CN"/>
        </w:rPr>
        <w:t>PDU Session</w:t>
      </w:r>
      <w:r w:rsidRPr="00D85CAB">
        <w:rPr>
          <w:lang w:eastAsia="zh-CN"/>
        </w:rPr>
        <w:t xml:space="preserve"> (e.g. </w:t>
      </w:r>
      <w:r>
        <w:rPr>
          <w:lang w:eastAsia="zh-CN"/>
        </w:rPr>
        <w:t>PDU Session</w:t>
      </w:r>
      <w:r w:rsidRPr="00D85CAB">
        <w:rPr>
          <w:lang w:eastAsia="zh-CN"/>
        </w:rPr>
        <w:t xml:space="preserve"> </w:t>
      </w:r>
      <w:r>
        <w:rPr>
          <w:lang w:eastAsia="zh-CN"/>
        </w:rPr>
        <w:t xml:space="preserve">UP connection </w:t>
      </w:r>
      <w:r w:rsidRPr="00D85CAB">
        <w:rPr>
          <w:lang w:eastAsia="zh-CN"/>
        </w:rPr>
        <w:t>activated or not).</w:t>
      </w:r>
      <w:ins w:id="7" w:author="Myungjune@LGE r1" w:date="2017-11-29T15:47:00Z">
        <w:r w:rsidR="00CE3B21">
          <w:rPr>
            <w:lang w:eastAsia="zh-CN"/>
          </w:rPr>
          <w:t xml:space="preserve"> </w:t>
        </w:r>
      </w:ins>
      <w:ins w:id="8" w:author="Myungjune@LGE r1" w:date="2017-11-29T15:50:00Z">
        <w:r w:rsidR="00435775">
          <w:rPr>
            <w:lang w:eastAsia="zh-CN"/>
          </w:rPr>
          <w:t>When the AMF</w:t>
        </w:r>
      </w:ins>
      <w:ins w:id="9" w:author="Myungjune@LGE r1" w:date="2017-11-29T15:54:00Z">
        <w:r w:rsidR="00435775">
          <w:rPr>
            <w:lang w:eastAsia="zh-CN"/>
          </w:rPr>
          <w:t xml:space="preserve"> </w:t>
        </w:r>
      </w:ins>
      <w:ins w:id="10" w:author="Myungjune@LGE r1" w:date="2017-11-29T15:50:00Z">
        <w:r w:rsidR="00435775">
          <w:rPr>
            <w:lang w:eastAsia="zh-CN"/>
          </w:rPr>
          <w:t>is changed, t</w:t>
        </w:r>
      </w:ins>
      <w:ins w:id="11" w:author="Myungjune@LGE r1" w:date="2017-11-29T15:47:00Z">
        <w:r w:rsidR="00435775">
          <w:rPr>
            <w:lang w:eastAsia="zh-CN"/>
          </w:rPr>
          <w:t xml:space="preserve">he subscription </w:t>
        </w:r>
      </w:ins>
      <w:ins w:id="12" w:author="Myungjune@LGE r2" w:date="2017-12-01T03:16:00Z">
        <w:r w:rsidR="00435775">
          <w:rPr>
            <w:lang w:eastAsia="zh-CN"/>
          </w:rPr>
          <w:t xml:space="preserve">of mobility event </w:t>
        </w:r>
      </w:ins>
      <w:ins w:id="13" w:author="Myungjune@LGE r1" w:date="2017-11-29T15:48:00Z">
        <w:r w:rsidR="00435775">
          <w:rPr>
            <w:lang w:eastAsia="zh-CN"/>
          </w:rPr>
          <w:t xml:space="preserve">is transferred </w:t>
        </w:r>
      </w:ins>
      <w:ins w:id="14" w:author="Myungjune@LGE r2" w:date="2017-12-01T03:17:00Z">
        <w:r w:rsidR="00435775">
          <w:rPr>
            <w:lang w:eastAsia="zh-CN"/>
          </w:rPr>
          <w:t>from the old AMF to the new AMF</w:t>
        </w:r>
      </w:ins>
      <w:ins w:id="15" w:author="Myungjune@LGE r1" w:date="2017-11-29T15:48:00Z">
        <w:r w:rsidR="00435775">
          <w:rPr>
            <w:lang w:eastAsia="zh-CN"/>
          </w:rPr>
          <w:t xml:space="preserve"> </w:t>
        </w:r>
      </w:ins>
      <w:ins w:id="16" w:author="Myungjune@LGE r2" w:date="2017-12-01T03:17:00Z">
        <w:r w:rsidR="00435775">
          <w:rPr>
            <w:lang w:eastAsia="zh-CN"/>
          </w:rPr>
          <w:t>and the new AMF notifies the SMF with the current status related to the subscription</w:t>
        </w:r>
      </w:ins>
      <w:ins w:id="17" w:author="Myungjune@LGE r2" w:date="2017-12-01T03:18:00Z">
        <w:r w:rsidR="00435775">
          <w:rPr>
            <w:lang w:eastAsia="zh-CN"/>
          </w:rPr>
          <w:t xml:space="preserve"> of mobility event</w:t>
        </w:r>
      </w:ins>
      <w:ins w:id="18" w:author="Myungjune@LGE r1" w:date="2017-11-29T15:49:00Z">
        <w:r w:rsidR="00435775">
          <w:rPr>
            <w:lang w:eastAsia="zh-CN"/>
          </w:rPr>
          <w:t>.</w:t>
        </w:r>
      </w:ins>
    </w:p>
    <w:p w14:paraId="7EC22FA2" w14:textId="0E7B8F8B" w:rsidR="00DB714C" w:rsidRPr="00B6630E" w:rsidRDefault="00DB714C" w:rsidP="00DB714C">
      <w:pPr>
        <w:tabs>
          <w:tab w:val="num" w:pos="1440"/>
        </w:tabs>
        <w:rPr>
          <w:lang w:eastAsia="zh-CN"/>
        </w:rPr>
      </w:pPr>
      <w:bookmarkStart w:id="19" w:name="_GoBack"/>
      <w:bookmarkEnd w:id="19"/>
      <w:r w:rsidRPr="00B6630E">
        <w:rPr>
          <w:lang w:eastAsia="zh-CN"/>
        </w:rPr>
        <w:t>SMF may determine a new area of interest, and send a new subscription to the AMF with the new area of interest.</w:t>
      </w:r>
    </w:p>
    <w:p w14:paraId="7AAA5854" w14:textId="77777777" w:rsidR="00DB714C" w:rsidRPr="00B6630E" w:rsidRDefault="00DB714C" w:rsidP="00DB714C">
      <w:pPr>
        <w:rPr>
          <w:lang w:eastAsia="zh-CN"/>
        </w:rPr>
      </w:pPr>
      <w:r w:rsidRPr="00B6630E">
        <w:rPr>
          <w:lang w:eastAsia="zh-CN"/>
        </w:rPr>
        <w:lastRenderedPageBreak/>
        <w:t xml:space="preserve">SMF unsubscribes to "UE mobility event Notification" service when </w:t>
      </w:r>
      <w:r>
        <w:rPr>
          <w:lang w:eastAsia="zh-CN"/>
        </w:rPr>
        <w:t>PDU Session</w:t>
      </w:r>
      <w:r w:rsidRPr="00B6630E">
        <w:rPr>
          <w:lang w:eastAsia="zh-CN"/>
        </w:rPr>
        <w:t xml:space="preserve"> is released.</w:t>
      </w:r>
    </w:p>
    <w:p w14:paraId="740B7FBB" w14:textId="77777777" w:rsidR="00DB714C" w:rsidRPr="00B6630E" w:rsidRDefault="00DB714C" w:rsidP="00DB714C">
      <w:r w:rsidRPr="00B6630E">
        <w:rPr>
          <w:lang w:eastAsia="zh-CN"/>
        </w:rPr>
        <w:t>The UE location change notification may also be subscribed by other NF.</w:t>
      </w:r>
    </w:p>
    <w:p w14:paraId="7C904898" w14:textId="77777777" w:rsidR="003E59E2" w:rsidRDefault="003E59E2" w:rsidP="00D45BD5">
      <w:pPr>
        <w:rPr>
          <w:rFonts w:eastAsia="MS Mincho"/>
        </w:rPr>
      </w:pPr>
    </w:p>
    <w:p w14:paraId="63167B19" w14:textId="52524C09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24675" w14:textId="77777777" w:rsidR="0052100B" w:rsidRDefault="0052100B">
      <w:r>
        <w:separator/>
      </w:r>
    </w:p>
    <w:p w14:paraId="4E35DB48" w14:textId="77777777" w:rsidR="0052100B" w:rsidRDefault="0052100B"/>
  </w:endnote>
  <w:endnote w:type="continuationSeparator" w:id="0">
    <w:p w14:paraId="06B67E02" w14:textId="77777777" w:rsidR="0052100B" w:rsidRDefault="0052100B">
      <w:r>
        <w:continuationSeparator/>
      </w:r>
    </w:p>
    <w:p w14:paraId="220CCAED" w14:textId="77777777" w:rsidR="0052100B" w:rsidRDefault="0052100B"/>
  </w:endnote>
  <w:endnote w:type="continuationNotice" w:id="1">
    <w:p w14:paraId="0BC2BB24" w14:textId="77777777" w:rsidR="0052100B" w:rsidRDefault="00521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57997" w14:textId="77777777" w:rsidR="0052100B" w:rsidRDefault="0052100B">
      <w:r>
        <w:separator/>
      </w:r>
    </w:p>
    <w:p w14:paraId="5F164E93" w14:textId="77777777" w:rsidR="0052100B" w:rsidRDefault="0052100B"/>
  </w:footnote>
  <w:footnote w:type="continuationSeparator" w:id="0">
    <w:p w14:paraId="7923D5F5" w14:textId="77777777" w:rsidR="0052100B" w:rsidRDefault="0052100B">
      <w:r>
        <w:continuationSeparator/>
      </w:r>
    </w:p>
    <w:p w14:paraId="6ED40087" w14:textId="77777777" w:rsidR="0052100B" w:rsidRDefault="0052100B"/>
  </w:footnote>
  <w:footnote w:type="continuationNotice" w:id="1">
    <w:p w14:paraId="69DDD9FB" w14:textId="77777777" w:rsidR="0052100B" w:rsidRDefault="005210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1A9ACBFD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581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 r1">
    <w15:presenceInfo w15:providerId="None" w15:userId="Myungjune@LGE r1"/>
  </w15:person>
  <w15:person w15:author="Myungjune@LGE r2">
    <w15:presenceInfo w15:providerId="None" w15:userId="Myungjune@LG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45C3D"/>
    <w:rsid w:val="00047CAD"/>
    <w:rsid w:val="00053BC5"/>
    <w:rsid w:val="00054A79"/>
    <w:rsid w:val="00055654"/>
    <w:rsid w:val="00062D10"/>
    <w:rsid w:val="00065060"/>
    <w:rsid w:val="00066366"/>
    <w:rsid w:val="000668B1"/>
    <w:rsid w:val="000729BE"/>
    <w:rsid w:val="00074DBA"/>
    <w:rsid w:val="000761B2"/>
    <w:rsid w:val="00077879"/>
    <w:rsid w:val="00077D47"/>
    <w:rsid w:val="00082A60"/>
    <w:rsid w:val="000850FC"/>
    <w:rsid w:val="0008560E"/>
    <w:rsid w:val="00087F64"/>
    <w:rsid w:val="000936E1"/>
    <w:rsid w:val="0009518C"/>
    <w:rsid w:val="00095C9C"/>
    <w:rsid w:val="00096114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5A5"/>
    <w:rsid w:val="000D6229"/>
    <w:rsid w:val="000D6A6B"/>
    <w:rsid w:val="000D779C"/>
    <w:rsid w:val="000E2419"/>
    <w:rsid w:val="000E54AD"/>
    <w:rsid w:val="000E5E1B"/>
    <w:rsid w:val="000F12CF"/>
    <w:rsid w:val="000F18E0"/>
    <w:rsid w:val="000F3306"/>
    <w:rsid w:val="000F341A"/>
    <w:rsid w:val="000F51DC"/>
    <w:rsid w:val="000F5752"/>
    <w:rsid w:val="000F619F"/>
    <w:rsid w:val="00100E4F"/>
    <w:rsid w:val="001035AF"/>
    <w:rsid w:val="00105815"/>
    <w:rsid w:val="00111D57"/>
    <w:rsid w:val="00115CE8"/>
    <w:rsid w:val="00116D6A"/>
    <w:rsid w:val="00121968"/>
    <w:rsid w:val="001220EB"/>
    <w:rsid w:val="001226AE"/>
    <w:rsid w:val="00123958"/>
    <w:rsid w:val="00124AB9"/>
    <w:rsid w:val="00134B2D"/>
    <w:rsid w:val="00134F6C"/>
    <w:rsid w:val="00141129"/>
    <w:rsid w:val="0014162C"/>
    <w:rsid w:val="00143E18"/>
    <w:rsid w:val="001454CF"/>
    <w:rsid w:val="00151CCA"/>
    <w:rsid w:val="0015434D"/>
    <w:rsid w:val="00154E7B"/>
    <w:rsid w:val="00156F8F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923BA"/>
    <w:rsid w:val="0019280F"/>
    <w:rsid w:val="001944B0"/>
    <w:rsid w:val="0019515D"/>
    <w:rsid w:val="001A30EE"/>
    <w:rsid w:val="001A4D98"/>
    <w:rsid w:val="001A5275"/>
    <w:rsid w:val="001A5BEE"/>
    <w:rsid w:val="001A79FC"/>
    <w:rsid w:val="001B1C95"/>
    <w:rsid w:val="001B39B4"/>
    <w:rsid w:val="001B4B06"/>
    <w:rsid w:val="001B652D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10333"/>
    <w:rsid w:val="0021266F"/>
    <w:rsid w:val="00212FDB"/>
    <w:rsid w:val="00214E3F"/>
    <w:rsid w:val="00216BE9"/>
    <w:rsid w:val="00232A9E"/>
    <w:rsid w:val="00233324"/>
    <w:rsid w:val="002336F0"/>
    <w:rsid w:val="00237F12"/>
    <w:rsid w:val="00242771"/>
    <w:rsid w:val="00242FC9"/>
    <w:rsid w:val="00244221"/>
    <w:rsid w:val="002474DA"/>
    <w:rsid w:val="00252378"/>
    <w:rsid w:val="0025433D"/>
    <w:rsid w:val="00255A7A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F8B"/>
    <w:rsid w:val="002A2B5B"/>
    <w:rsid w:val="002A4A4D"/>
    <w:rsid w:val="002A5AD2"/>
    <w:rsid w:val="002B068B"/>
    <w:rsid w:val="002B2310"/>
    <w:rsid w:val="002B354E"/>
    <w:rsid w:val="002B3621"/>
    <w:rsid w:val="002C3DDF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7033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32D11"/>
    <w:rsid w:val="00340D93"/>
    <w:rsid w:val="00341FE3"/>
    <w:rsid w:val="003435D1"/>
    <w:rsid w:val="0034581C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A2386"/>
    <w:rsid w:val="003A3AF9"/>
    <w:rsid w:val="003A6D4D"/>
    <w:rsid w:val="003B2CDA"/>
    <w:rsid w:val="003B3257"/>
    <w:rsid w:val="003B52D6"/>
    <w:rsid w:val="003C08BF"/>
    <w:rsid w:val="003C6380"/>
    <w:rsid w:val="003D0D2F"/>
    <w:rsid w:val="003D3BEA"/>
    <w:rsid w:val="003D4323"/>
    <w:rsid w:val="003D4BE0"/>
    <w:rsid w:val="003E0387"/>
    <w:rsid w:val="003E0BA4"/>
    <w:rsid w:val="003E1374"/>
    <w:rsid w:val="003E3F49"/>
    <w:rsid w:val="003E51B1"/>
    <w:rsid w:val="003E59E2"/>
    <w:rsid w:val="003E5AC9"/>
    <w:rsid w:val="003E5C6A"/>
    <w:rsid w:val="003E702E"/>
    <w:rsid w:val="003F12D4"/>
    <w:rsid w:val="003F33D2"/>
    <w:rsid w:val="003F4D40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126E"/>
    <w:rsid w:val="00421D69"/>
    <w:rsid w:val="00421FB9"/>
    <w:rsid w:val="0042421F"/>
    <w:rsid w:val="00425991"/>
    <w:rsid w:val="0042744A"/>
    <w:rsid w:val="00427F6D"/>
    <w:rsid w:val="00431938"/>
    <w:rsid w:val="0043477D"/>
    <w:rsid w:val="00435775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562F"/>
    <w:rsid w:val="004C7394"/>
    <w:rsid w:val="004C74FE"/>
    <w:rsid w:val="004D3E87"/>
    <w:rsid w:val="004E650F"/>
    <w:rsid w:val="004F2395"/>
    <w:rsid w:val="004F242A"/>
    <w:rsid w:val="004F4CA4"/>
    <w:rsid w:val="004F504C"/>
    <w:rsid w:val="004F6C87"/>
    <w:rsid w:val="005010FB"/>
    <w:rsid w:val="0050611F"/>
    <w:rsid w:val="00507ECB"/>
    <w:rsid w:val="00520B05"/>
    <w:rsid w:val="0052100B"/>
    <w:rsid w:val="005233AD"/>
    <w:rsid w:val="0052388D"/>
    <w:rsid w:val="00524C9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6EB2"/>
    <w:rsid w:val="005509C5"/>
    <w:rsid w:val="00551DC1"/>
    <w:rsid w:val="00552B70"/>
    <w:rsid w:val="00554878"/>
    <w:rsid w:val="00554CD5"/>
    <w:rsid w:val="005566F2"/>
    <w:rsid w:val="0055736A"/>
    <w:rsid w:val="00562CC1"/>
    <w:rsid w:val="00564CE4"/>
    <w:rsid w:val="005832C0"/>
    <w:rsid w:val="005866B3"/>
    <w:rsid w:val="0059282F"/>
    <w:rsid w:val="00593687"/>
    <w:rsid w:val="00596297"/>
    <w:rsid w:val="005A00E3"/>
    <w:rsid w:val="005A0F33"/>
    <w:rsid w:val="005B0C4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F0BE5"/>
    <w:rsid w:val="005F1CFF"/>
    <w:rsid w:val="0060219B"/>
    <w:rsid w:val="006048F8"/>
    <w:rsid w:val="00605BA3"/>
    <w:rsid w:val="00610516"/>
    <w:rsid w:val="00614A82"/>
    <w:rsid w:val="00621A49"/>
    <w:rsid w:val="0062672B"/>
    <w:rsid w:val="00634DA5"/>
    <w:rsid w:val="00637701"/>
    <w:rsid w:val="006444BB"/>
    <w:rsid w:val="006450ED"/>
    <w:rsid w:val="006455D3"/>
    <w:rsid w:val="00651F2F"/>
    <w:rsid w:val="006530CC"/>
    <w:rsid w:val="00654725"/>
    <w:rsid w:val="006612B2"/>
    <w:rsid w:val="006719D3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D38"/>
    <w:rsid w:val="006B1C5F"/>
    <w:rsid w:val="006C28E3"/>
    <w:rsid w:val="006C6B99"/>
    <w:rsid w:val="006D664B"/>
    <w:rsid w:val="006E17E5"/>
    <w:rsid w:val="006E2839"/>
    <w:rsid w:val="006E59B3"/>
    <w:rsid w:val="006F2CBC"/>
    <w:rsid w:val="006F3DF0"/>
    <w:rsid w:val="006F3F95"/>
    <w:rsid w:val="006F521F"/>
    <w:rsid w:val="00700CC5"/>
    <w:rsid w:val="0070114E"/>
    <w:rsid w:val="0070153E"/>
    <w:rsid w:val="00704CED"/>
    <w:rsid w:val="00706306"/>
    <w:rsid w:val="00710BCE"/>
    <w:rsid w:val="00711D95"/>
    <w:rsid w:val="007127D4"/>
    <w:rsid w:val="007133DB"/>
    <w:rsid w:val="007135B8"/>
    <w:rsid w:val="007143AE"/>
    <w:rsid w:val="0072017C"/>
    <w:rsid w:val="0072062C"/>
    <w:rsid w:val="0072339C"/>
    <w:rsid w:val="007262FF"/>
    <w:rsid w:val="0072747E"/>
    <w:rsid w:val="0073117C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1798"/>
    <w:rsid w:val="007628E6"/>
    <w:rsid w:val="00763E88"/>
    <w:rsid w:val="00766D4E"/>
    <w:rsid w:val="00767E4A"/>
    <w:rsid w:val="00771CB9"/>
    <w:rsid w:val="0077270E"/>
    <w:rsid w:val="00786691"/>
    <w:rsid w:val="00790B22"/>
    <w:rsid w:val="00790FBA"/>
    <w:rsid w:val="007A7A42"/>
    <w:rsid w:val="007A7FC0"/>
    <w:rsid w:val="007B0D6F"/>
    <w:rsid w:val="007B3A8F"/>
    <w:rsid w:val="007B4C09"/>
    <w:rsid w:val="007B62ED"/>
    <w:rsid w:val="007C0970"/>
    <w:rsid w:val="007C2475"/>
    <w:rsid w:val="007C3BD6"/>
    <w:rsid w:val="007C6BF9"/>
    <w:rsid w:val="007D088E"/>
    <w:rsid w:val="007D0DBB"/>
    <w:rsid w:val="007D6123"/>
    <w:rsid w:val="007D7FB6"/>
    <w:rsid w:val="007E0153"/>
    <w:rsid w:val="007E060A"/>
    <w:rsid w:val="007F28FF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422D7"/>
    <w:rsid w:val="00843D23"/>
    <w:rsid w:val="0084442A"/>
    <w:rsid w:val="00850946"/>
    <w:rsid w:val="00851BC0"/>
    <w:rsid w:val="00857370"/>
    <w:rsid w:val="008622FC"/>
    <w:rsid w:val="0086545F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76E3"/>
    <w:rsid w:val="00891B28"/>
    <w:rsid w:val="00894C26"/>
    <w:rsid w:val="00895026"/>
    <w:rsid w:val="008964EA"/>
    <w:rsid w:val="00896618"/>
    <w:rsid w:val="008A058D"/>
    <w:rsid w:val="008A1CA2"/>
    <w:rsid w:val="008A2DBB"/>
    <w:rsid w:val="008A370A"/>
    <w:rsid w:val="008A5F43"/>
    <w:rsid w:val="008A6F12"/>
    <w:rsid w:val="008A7DA7"/>
    <w:rsid w:val="008B531B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5021"/>
    <w:rsid w:val="008F59AB"/>
    <w:rsid w:val="008F5A3C"/>
    <w:rsid w:val="009021F8"/>
    <w:rsid w:val="00906017"/>
    <w:rsid w:val="00910E42"/>
    <w:rsid w:val="00913856"/>
    <w:rsid w:val="00914A4A"/>
    <w:rsid w:val="00914A79"/>
    <w:rsid w:val="00916845"/>
    <w:rsid w:val="00916C67"/>
    <w:rsid w:val="009220D6"/>
    <w:rsid w:val="00924410"/>
    <w:rsid w:val="00926846"/>
    <w:rsid w:val="00935BF8"/>
    <w:rsid w:val="009368FF"/>
    <w:rsid w:val="0094230F"/>
    <w:rsid w:val="00943F50"/>
    <w:rsid w:val="00945200"/>
    <w:rsid w:val="00946B53"/>
    <w:rsid w:val="00947E03"/>
    <w:rsid w:val="00952122"/>
    <w:rsid w:val="0095347A"/>
    <w:rsid w:val="00953B2B"/>
    <w:rsid w:val="00954225"/>
    <w:rsid w:val="009545DF"/>
    <w:rsid w:val="00956585"/>
    <w:rsid w:val="0095689D"/>
    <w:rsid w:val="00957D40"/>
    <w:rsid w:val="00957F5C"/>
    <w:rsid w:val="00961115"/>
    <w:rsid w:val="009654D2"/>
    <w:rsid w:val="00966550"/>
    <w:rsid w:val="00974C6E"/>
    <w:rsid w:val="009768B0"/>
    <w:rsid w:val="009931CF"/>
    <w:rsid w:val="00995D09"/>
    <w:rsid w:val="00996C3F"/>
    <w:rsid w:val="00997D0D"/>
    <w:rsid w:val="009A2F28"/>
    <w:rsid w:val="009A3D39"/>
    <w:rsid w:val="009B3CFE"/>
    <w:rsid w:val="009B5825"/>
    <w:rsid w:val="009C458E"/>
    <w:rsid w:val="009C651E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23B6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30EA"/>
    <w:rsid w:val="00A2486C"/>
    <w:rsid w:val="00A3653F"/>
    <w:rsid w:val="00A368CB"/>
    <w:rsid w:val="00A4030F"/>
    <w:rsid w:val="00A41677"/>
    <w:rsid w:val="00A41EC2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01E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7B8F"/>
    <w:rsid w:val="00AA7CF7"/>
    <w:rsid w:val="00AB35C2"/>
    <w:rsid w:val="00AB4966"/>
    <w:rsid w:val="00AB7C17"/>
    <w:rsid w:val="00AC41AD"/>
    <w:rsid w:val="00AD1CC6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10EA8"/>
    <w:rsid w:val="00B15CDF"/>
    <w:rsid w:val="00B1713F"/>
    <w:rsid w:val="00B249A9"/>
    <w:rsid w:val="00B3034C"/>
    <w:rsid w:val="00B30D62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4986"/>
    <w:rsid w:val="00B5569E"/>
    <w:rsid w:val="00B55D34"/>
    <w:rsid w:val="00B562D8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2D89"/>
    <w:rsid w:val="00C334B2"/>
    <w:rsid w:val="00C34723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70922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5E5B"/>
    <w:rsid w:val="00C95F21"/>
    <w:rsid w:val="00CA0AB0"/>
    <w:rsid w:val="00CA0BF9"/>
    <w:rsid w:val="00CA0C46"/>
    <w:rsid w:val="00CA3DCA"/>
    <w:rsid w:val="00CA432F"/>
    <w:rsid w:val="00CA4883"/>
    <w:rsid w:val="00CB19C9"/>
    <w:rsid w:val="00CB239A"/>
    <w:rsid w:val="00CB45C1"/>
    <w:rsid w:val="00CC029D"/>
    <w:rsid w:val="00CC1434"/>
    <w:rsid w:val="00CC5766"/>
    <w:rsid w:val="00CC5B9F"/>
    <w:rsid w:val="00CE3344"/>
    <w:rsid w:val="00CE3B21"/>
    <w:rsid w:val="00CE7FD5"/>
    <w:rsid w:val="00CF05F0"/>
    <w:rsid w:val="00CF4528"/>
    <w:rsid w:val="00CF4C30"/>
    <w:rsid w:val="00CF4FDE"/>
    <w:rsid w:val="00CF59BD"/>
    <w:rsid w:val="00D0633C"/>
    <w:rsid w:val="00D12FCC"/>
    <w:rsid w:val="00D147A6"/>
    <w:rsid w:val="00D149FA"/>
    <w:rsid w:val="00D14E83"/>
    <w:rsid w:val="00D15816"/>
    <w:rsid w:val="00D15B73"/>
    <w:rsid w:val="00D1656D"/>
    <w:rsid w:val="00D17F3E"/>
    <w:rsid w:val="00D223B6"/>
    <w:rsid w:val="00D23123"/>
    <w:rsid w:val="00D31BDD"/>
    <w:rsid w:val="00D33695"/>
    <w:rsid w:val="00D35028"/>
    <w:rsid w:val="00D378FF"/>
    <w:rsid w:val="00D40B95"/>
    <w:rsid w:val="00D41762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63FD"/>
    <w:rsid w:val="00D86C71"/>
    <w:rsid w:val="00D91958"/>
    <w:rsid w:val="00D92127"/>
    <w:rsid w:val="00DA7784"/>
    <w:rsid w:val="00DB16F6"/>
    <w:rsid w:val="00DB21F8"/>
    <w:rsid w:val="00DB3628"/>
    <w:rsid w:val="00DB3EFC"/>
    <w:rsid w:val="00DB5307"/>
    <w:rsid w:val="00DB714C"/>
    <w:rsid w:val="00DC32B0"/>
    <w:rsid w:val="00DC413A"/>
    <w:rsid w:val="00DC5B9D"/>
    <w:rsid w:val="00DD01C1"/>
    <w:rsid w:val="00DD087E"/>
    <w:rsid w:val="00DD5942"/>
    <w:rsid w:val="00DD5E6D"/>
    <w:rsid w:val="00DD6D95"/>
    <w:rsid w:val="00DD7403"/>
    <w:rsid w:val="00DE31C6"/>
    <w:rsid w:val="00DE4A50"/>
    <w:rsid w:val="00DE5881"/>
    <w:rsid w:val="00DF09AE"/>
    <w:rsid w:val="00DF18DB"/>
    <w:rsid w:val="00DF6945"/>
    <w:rsid w:val="00DF7C10"/>
    <w:rsid w:val="00DF7FB6"/>
    <w:rsid w:val="00E06834"/>
    <w:rsid w:val="00E11676"/>
    <w:rsid w:val="00E11A02"/>
    <w:rsid w:val="00E12CE8"/>
    <w:rsid w:val="00E13163"/>
    <w:rsid w:val="00E14BEA"/>
    <w:rsid w:val="00E21868"/>
    <w:rsid w:val="00E22F10"/>
    <w:rsid w:val="00E24969"/>
    <w:rsid w:val="00E26A26"/>
    <w:rsid w:val="00E27DA5"/>
    <w:rsid w:val="00E37FD4"/>
    <w:rsid w:val="00E43D4C"/>
    <w:rsid w:val="00E455BD"/>
    <w:rsid w:val="00E51EFC"/>
    <w:rsid w:val="00E529A9"/>
    <w:rsid w:val="00E54842"/>
    <w:rsid w:val="00E5518A"/>
    <w:rsid w:val="00E60444"/>
    <w:rsid w:val="00E6254C"/>
    <w:rsid w:val="00E64629"/>
    <w:rsid w:val="00E70020"/>
    <w:rsid w:val="00E73207"/>
    <w:rsid w:val="00E74204"/>
    <w:rsid w:val="00E756A7"/>
    <w:rsid w:val="00E8079E"/>
    <w:rsid w:val="00E83133"/>
    <w:rsid w:val="00E833D4"/>
    <w:rsid w:val="00E83E3A"/>
    <w:rsid w:val="00E856F7"/>
    <w:rsid w:val="00E90DDD"/>
    <w:rsid w:val="00E97794"/>
    <w:rsid w:val="00EA05CA"/>
    <w:rsid w:val="00EA1499"/>
    <w:rsid w:val="00EA2077"/>
    <w:rsid w:val="00EA33E6"/>
    <w:rsid w:val="00EA4EE8"/>
    <w:rsid w:val="00EA70A2"/>
    <w:rsid w:val="00EA764B"/>
    <w:rsid w:val="00EA7C95"/>
    <w:rsid w:val="00EB1CBA"/>
    <w:rsid w:val="00EB390E"/>
    <w:rsid w:val="00EB54C2"/>
    <w:rsid w:val="00EB778D"/>
    <w:rsid w:val="00EC6B5B"/>
    <w:rsid w:val="00EC7247"/>
    <w:rsid w:val="00ED00B1"/>
    <w:rsid w:val="00ED080C"/>
    <w:rsid w:val="00ED482C"/>
    <w:rsid w:val="00ED4CFD"/>
    <w:rsid w:val="00EE3B2E"/>
    <w:rsid w:val="00EE4A63"/>
    <w:rsid w:val="00EE5EF2"/>
    <w:rsid w:val="00EE7638"/>
    <w:rsid w:val="00EF1996"/>
    <w:rsid w:val="00EF4016"/>
    <w:rsid w:val="00F00757"/>
    <w:rsid w:val="00F02A65"/>
    <w:rsid w:val="00F059B4"/>
    <w:rsid w:val="00F10638"/>
    <w:rsid w:val="00F12655"/>
    <w:rsid w:val="00F13010"/>
    <w:rsid w:val="00F20D85"/>
    <w:rsid w:val="00F2234F"/>
    <w:rsid w:val="00F22E7C"/>
    <w:rsid w:val="00F23EC5"/>
    <w:rsid w:val="00F249B5"/>
    <w:rsid w:val="00F3183D"/>
    <w:rsid w:val="00F35D0D"/>
    <w:rsid w:val="00F3709F"/>
    <w:rsid w:val="00F37162"/>
    <w:rsid w:val="00F378DE"/>
    <w:rsid w:val="00F414A0"/>
    <w:rsid w:val="00F45B2B"/>
    <w:rsid w:val="00F46359"/>
    <w:rsid w:val="00F57F0C"/>
    <w:rsid w:val="00F6643E"/>
    <w:rsid w:val="00F72634"/>
    <w:rsid w:val="00F73712"/>
    <w:rsid w:val="00F73905"/>
    <w:rsid w:val="00F73E8F"/>
    <w:rsid w:val="00F7416B"/>
    <w:rsid w:val="00F74E14"/>
    <w:rsid w:val="00F755AF"/>
    <w:rsid w:val="00F7565F"/>
    <w:rsid w:val="00F8240B"/>
    <w:rsid w:val="00F836FA"/>
    <w:rsid w:val="00F83DC3"/>
    <w:rsid w:val="00F84503"/>
    <w:rsid w:val="00F87BE8"/>
    <w:rsid w:val="00F9126D"/>
    <w:rsid w:val="00F91944"/>
    <w:rsid w:val="00FA0950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2B448-012A-42A7-95E7-791178F3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 r2</cp:lastModifiedBy>
  <cp:revision>6</cp:revision>
  <cp:lastPrinted>2003-09-26T02:29:00Z</cp:lastPrinted>
  <dcterms:created xsi:type="dcterms:W3CDTF">2017-11-30T18:09:00Z</dcterms:created>
  <dcterms:modified xsi:type="dcterms:W3CDTF">2017-11-30T18:36:00Z</dcterms:modified>
</cp:coreProperties>
</file>